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E0" w:rsidRPr="00C832E0" w:rsidRDefault="00C832E0" w:rsidP="00C832E0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BUDDHISM</w:t>
      </w:r>
    </w:p>
    <w:p w:rsidR="00C832E0" w:rsidRDefault="00567B08" w:rsidP="00C832E0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1.  Draw a scene from </w:t>
      </w:r>
      <w:bookmarkStart w:id="0" w:name="_GoBack"/>
      <w:bookmarkEnd w:id="0"/>
      <w:r w:rsidR="0062449D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832E0"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Buddha</w:t>
      </w:r>
      <w:r w:rsidR="00C832E0"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’</w:t>
      </w:r>
      <w:r w:rsidR="00C832E0"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s life or Buddhism</w:t>
      </w:r>
    </w:p>
    <w:p w:rsidR="00C832E0" w:rsidRPr="00C832E0" w:rsidRDefault="0062449D" w:rsidP="00C832E0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2.  Write and answer 5+ short answer</w:t>
      </w:r>
      <w:r w:rsidR="00C832E0"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questions</w:t>
      </w:r>
    </w:p>
    <w:p w:rsidR="00C832E0" w:rsidRDefault="00C832E0" w:rsidP="00C832E0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</w:pP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3.  Write a rap (or country song) about the Buddha</w:t>
      </w: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’</w:t>
      </w:r>
      <w:r w:rsidR="0062449D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s life or</w:t>
      </w: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Buddhism</w:t>
      </w: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C832E0" w:rsidRPr="00C832E0" w:rsidRDefault="00C832E0" w:rsidP="00C832E0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(</w:t>
      </w:r>
      <w:proofErr w:type="gramStart"/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4</w:t>
      </w:r>
      <w:proofErr w:type="gramEnd"/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lines of verse, 2 lines of chorus, 4 lines of verse)</w:t>
      </w:r>
    </w:p>
    <w:p w:rsidR="00C832E0" w:rsidRPr="00C832E0" w:rsidRDefault="00C832E0" w:rsidP="00C832E0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4.  Create a propaganda </w:t>
      </w:r>
      <w:r w:rsidR="0062449D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poster for</w:t>
      </w: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Buddha</w:t>
      </w:r>
      <w:r w:rsidR="0062449D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or Buddhism</w:t>
      </w:r>
    </w:p>
    <w:p w:rsidR="00780EB8" w:rsidRPr="00C832E0" w:rsidRDefault="00780EB8" w:rsidP="00C832E0">
      <w:pPr>
        <w:spacing w:after="0"/>
        <w:rPr>
          <w:sz w:val="28"/>
          <w:szCs w:val="28"/>
        </w:rPr>
      </w:pPr>
    </w:p>
    <w:p w:rsidR="00C832E0" w:rsidRPr="00C832E0" w:rsidRDefault="00C832E0" w:rsidP="00C832E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HINDUISM</w:t>
      </w:r>
    </w:p>
    <w:p w:rsidR="00C832E0" w:rsidRPr="00C832E0" w:rsidRDefault="00C832E0" w:rsidP="00C832E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1.  Draw a scene from a Hindu text</w:t>
      </w:r>
    </w:p>
    <w:p w:rsidR="00C832E0" w:rsidRPr="00C832E0" w:rsidRDefault="0062449D" w:rsidP="00C832E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2.  Write and answer 5+ short answer </w:t>
      </w:r>
      <w:r w:rsidR="00C832E0"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questions</w:t>
      </w:r>
    </w:p>
    <w:p w:rsidR="00C832E0" w:rsidRDefault="00C832E0" w:rsidP="00C832E0">
      <w:pPr>
        <w:pStyle w:val="NormalWeb"/>
        <w:spacing w:before="0" w:beforeAutospacing="0" w:after="0" w:afterAutospacing="0"/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</w:pP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3.  Write a rap (or country song) about Hinduism or a teaching</w:t>
      </w:r>
      <w:r w:rsidR="0062449D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/s</w:t>
      </w: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within Hinduism</w:t>
      </w:r>
    </w:p>
    <w:p w:rsidR="00C832E0" w:rsidRPr="00C832E0" w:rsidRDefault="00C832E0" w:rsidP="00C832E0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(</w:t>
      </w:r>
      <w:proofErr w:type="gramStart"/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4</w:t>
      </w:r>
      <w:proofErr w:type="gramEnd"/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lines of verse, 2 lines of chorus, 4 lines of verse)</w:t>
      </w:r>
    </w:p>
    <w:p w:rsidR="00C832E0" w:rsidRPr="00C832E0" w:rsidRDefault="00C832E0" w:rsidP="00C832E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832E0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4.  Create a propaganda poster for one of the avatars of Hinduism or Brahman</w:t>
      </w:r>
    </w:p>
    <w:p w:rsidR="00C832E0" w:rsidRPr="00C832E0" w:rsidRDefault="00C832E0" w:rsidP="00C832E0">
      <w:pPr>
        <w:spacing w:after="0"/>
        <w:rPr>
          <w:sz w:val="28"/>
          <w:szCs w:val="28"/>
        </w:rPr>
      </w:pPr>
    </w:p>
    <w:p w:rsidR="00C832E0" w:rsidRPr="00C832E0" w:rsidRDefault="00C832E0" w:rsidP="00C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CONFUCIANISM</w:t>
      </w:r>
    </w:p>
    <w:p w:rsidR="00C832E0" w:rsidRDefault="00C832E0" w:rsidP="00C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 xml:space="preserve">1. </w:t>
      </w:r>
      <w:r w:rsidR="0062449D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Draw a scene from</w:t>
      </w: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 xml:space="preserve"> Confucius</w:t>
      </w: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’</w:t>
      </w:r>
      <w:r w:rsidR="0062449D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 xml:space="preserve"> life or </w:t>
      </w: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Confucianism</w:t>
      </w:r>
    </w:p>
    <w:p w:rsidR="00C832E0" w:rsidRPr="00C832E0" w:rsidRDefault="0062449D" w:rsidP="00C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2.  Write and answer 5+ short answer</w:t>
      </w:r>
      <w:r w:rsidR="00C832E0"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 xml:space="preserve"> questions</w:t>
      </w:r>
    </w:p>
    <w:p w:rsidR="00C832E0" w:rsidRDefault="00C832E0" w:rsidP="00C832E0">
      <w:pPr>
        <w:spacing w:after="0" w:line="240" w:lineRule="auto"/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</w:pP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3.  Write a rap (or country song) about Confucius</w:t>
      </w: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’</w:t>
      </w: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 xml:space="preserve"> life or Confucianism</w:t>
      </w:r>
    </w:p>
    <w:p w:rsidR="00C832E0" w:rsidRPr="00C832E0" w:rsidRDefault="00C832E0" w:rsidP="00C832E0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(</w:t>
      </w:r>
      <w:proofErr w:type="gramStart"/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4</w:t>
      </w:r>
      <w:proofErr w:type="gramEnd"/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lines of verse, 2 lines of chorus, 4 lines of verse)</w:t>
      </w:r>
    </w:p>
    <w:p w:rsidR="00C832E0" w:rsidRDefault="00C832E0" w:rsidP="00C832E0">
      <w:pPr>
        <w:spacing w:after="0" w:line="240" w:lineRule="auto"/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</w:pPr>
      <w:r w:rsidRPr="00C832E0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4.  Cre</w:t>
      </w:r>
      <w:r w:rsidR="0062449D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  <w:t>ate a propaganda poster for Confucius or Confucianism</w:t>
      </w:r>
    </w:p>
    <w:p w:rsidR="00567B08" w:rsidRDefault="00567B08" w:rsidP="00C832E0">
      <w:pPr>
        <w:spacing w:after="0" w:line="240" w:lineRule="auto"/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</w:rPr>
      </w:pPr>
    </w:p>
    <w:p w:rsidR="00567B08" w:rsidRPr="00C832E0" w:rsidRDefault="00567B08" w:rsidP="00C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67B08" w:rsidRPr="00F5443F" w:rsidTr="00F95CCC">
        <w:tc>
          <w:tcPr>
            <w:tcW w:w="10790" w:type="dxa"/>
            <w:gridSpan w:val="4"/>
            <w:vAlign w:val="center"/>
          </w:tcPr>
          <w:p w:rsidR="00567B08" w:rsidRPr="00F5443F" w:rsidRDefault="00567B08" w:rsidP="00F95CCC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RUBRIC FOR BUDDHISM / HINDUIS</w:t>
            </w:r>
            <w:r w:rsidRPr="00F5443F">
              <w:rPr>
                <w:b/>
                <w:sz w:val="36"/>
              </w:rPr>
              <w:t xml:space="preserve">M </w:t>
            </w:r>
            <w:r>
              <w:rPr>
                <w:b/>
                <w:sz w:val="36"/>
              </w:rPr>
              <w:t xml:space="preserve">/ CONFUCIANISM </w:t>
            </w:r>
            <w:r w:rsidRPr="00F5443F">
              <w:rPr>
                <w:b/>
                <w:sz w:val="36"/>
              </w:rPr>
              <w:t>BLANKET</w:t>
            </w:r>
          </w:p>
        </w:tc>
      </w:tr>
      <w:tr w:rsidR="00567B08" w:rsidRPr="00F5443F" w:rsidTr="00F95CCC">
        <w:tc>
          <w:tcPr>
            <w:tcW w:w="2697" w:type="dxa"/>
            <w:vAlign w:val="center"/>
          </w:tcPr>
          <w:p w:rsidR="00567B08" w:rsidRPr="00F5443F" w:rsidRDefault="00567B08" w:rsidP="00F95CCC">
            <w:pPr>
              <w:jc w:val="center"/>
              <w:rPr>
                <w:b/>
              </w:rPr>
            </w:pP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b/>
              </w:rPr>
            </w:pPr>
            <w:r w:rsidRPr="00F5443F">
              <w:rPr>
                <w:b/>
              </w:rPr>
              <w:t>MEETS</w:t>
            </w:r>
          </w:p>
        </w:tc>
        <w:tc>
          <w:tcPr>
            <w:tcW w:w="2697" w:type="dxa"/>
            <w:vAlign w:val="center"/>
          </w:tcPr>
          <w:p w:rsidR="00567B08" w:rsidRPr="00F5443F" w:rsidRDefault="00567B08" w:rsidP="00F95CCC">
            <w:pPr>
              <w:jc w:val="center"/>
              <w:rPr>
                <w:b/>
              </w:rPr>
            </w:pPr>
            <w:r w:rsidRPr="00F5443F">
              <w:rPr>
                <w:b/>
              </w:rPr>
              <w:t>APPROACHING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b/>
              </w:rPr>
            </w:pPr>
            <w:r w:rsidRPr="00F5443F">
              <w:rPr>
                <w:b/>
              </w:rPr>
              <w:t>BASIC</w:t>
            </w:r>
          </w:p>
        </w:tc>
      </w:tr>
      <w:tr w:rsidR="00567B08" w:rsidRPr="00F5443F" w:rsidTr="00F95CCC">
        <w:trPr>
          <w:trHeight w:val="1152"/>
        </w:trPr>
        <w:tc>
          <w:tcPr>
            <w:tcW w:w="2697" w:type="dxa"/>
            <w:vAlign w:val="center"/>
          </w:tcPr>
          <w:p w:rsidR="00567B08" w:rsidRPr="00012C47" w:rsidRDefault="00567B08" w:rsidP="00F95CCC">
            <w:pPr>
              <w:jc w:val="center"/>
              <w:rPr>
                <w:b/>
                <w:sz w:val="32"/>
              </w:rPr>
            </w:pPr>
            <w:r w:rsidRPr="00012C47">
              <w:rPr>
                <w:b/>
                <w:sz w:val="32"/>
              </w:rPr>
              <w:t>IMAGE</w:t>
            </w:r>
          </w:p>
        </w:tc>
        <w:tc>
          <w:tcPr>
            <w:tcW w:w="2697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 xml:space="preserve">Image takes up the entirety of the paper.  Color </w:t>
            </w:r>
            <w:proofErr w:type="gramStart"/>
            <w:r w:rsidRPr="00F5443F">
              <w:rPr>
                <w:sz w:val="16"/>
              </w:rPr>
              <w:t>is used</w:t>
            </w:r>
            <w:proofErr w:type="gramEnd"/>
            <w:r w:rsidRPr="00F5443F">
              <w:rPr>
                <w:sz w:val="16"/>
              </w:rPr>
              <w:t xml:space="preserve"> extensively and correctly.  There is depth of knowledge shown (multiple aspects of the story, scene, or idea).  Should not be something that I can recreate in 5 minutes.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 xml:space="preserve">Image uses much of the space provided.  Color </w:t>
            </w:r>
            <w:proofErr w:type="gramStart"/>
            <w:r w:rsidRPr="00F5443F">
              <w:rPr>
                <w:sz w:val="16"/>
              </w:rPr>
              <w:t>is used</w:t>
            </w:r>
            <w:proofErr w:type="gramEnd"/>
            <w:r w:rsidRPr="00F5443F">
              <w:rPr>
                <w:sz w:val="16"/>
              </w:rPr>
              <w:t xml:space="preserve"> in parts.  There is some depth of knowledge shown, but only a couple things.  </w:t>
            </w:r>
            <w:proofErr w:type="gramStart"/>
            <w:r w:rsidRPr="00F5443F">
              <w:rPr>
                <w:sz w:val="16"/>
              </w:rPr>
              <w:t>Can be recreated</w:t>
            </w:r>
            <w:proofErr w:type="gramEnd"/>
            <w:r w:rsidRPr="00F5443F">
              <w:rPr>
                <w:sz w:val="16"/>
              </w:rPr>
              <w:t xml:space="preserve"> in about 5 minutes.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 xml:space="preserve">Image is small or only uses a small portion of the page.  There is only one or two aspects of knowledge present.  </w:t>
            </w:r>
            <w:proofErr w:type="gramStart"/>
            <w:r w:rsidRPr="00F5443F">
              <w:rPr>
                <w:sz w:val="16"/>
              </w:rPr>
              <w:t>Can be recreated</w:t>
            </w:r>
            <w:proofErr w:type="gramEnd"/>
            <w:r w:rsidRPr="00F5443F">
              <w:rPr>
                <w:sz w:val="16"/>
              </w:rPr>
              <w:t xml:space="preserve"> in less than 5 minutes.</w:t>
            </w:r>
          </w:p>
        </w:tc>
      </w:tr>
      <w:tr w:rsidR="00567B08" w:rsidRPr="00F5443F" w:rsidTr="00F95CCC">
        <w:trPr>
          <w:trHeight w:val="1152"/>
        </w:trPr>
        <w:tc>
          <w:tcPr>
            <w:tcW w:w="2697" w:type="dxa"/>
            <w:vAlign w:val="center"/>
          </w:tcPr>
          <w:p w:rsidR="00567B08" w:rsidRPr="00012C47" w:rsidRDefault="00567B08" w:rsidP="00F95CCC">
            <w:pPr>
              <w:jc w:val="center"/>
              <w:rPr>
                <w:b/>
                <w:sz w:val="32"/>
              </w:rPr>
            </w:pPr>
            <w:r w:rsidRPr="00012C47">
              <w:rPr>
                <w:b/>
                <w:sz w:val="32"/>
              </w:rPr>
              <w:t>QUIZ QUESTIONS</w:t>
            </w:r>
          </w:p>
        </w:tc>
        <w:tc>
          <w:tcPr>
            <w:tcW w:w="2697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>Quest</w:t>
            </w:r>
            <w:r>
              <w:rPr>
                <w:sz w:val="16"/>
              </w:rPr>
              <w:t xml:space="preserve">ions are representative of honors level </w:t>
            </w:r>
            <w:r w:rsidRPr="00F5443F">
              <w:rPr>
                <w:sz w:val="16"/>
              </w:rPr>
              <w:t xml:space="preserve">questions that would be on an exam for this class (no single word answers).  </w:t>
            </w:r>
            <w:r>
              <w:rPr>
                <w:sz w:val="16"/>
              </w:rPr>
              <w:t xml:space="preserve">Questions should be short answer format. </w:t>
            </w:r>
            <w:r w:rsidRPr="00F5443F">
              <w:rPr>
                <w:sz w:val="16"/>
              </w:rPr>
              <w:t>Answer</w:t>
            </w:r>
            <w:r>
              <w:rPr>
                <w:sz w:val="16"/>
              </w:rPr>
              <w:t xml:space="preserve">s should require 1-2 sentences to answer thoroughly. </w:t>
            </w:r>
            <w:r w:rsidRPr="00F5443F">
              <w:rPr>
                <w:sz w:val="16"/>
              </w:rPr>
              <w:t>All 5 questions are similar in their difficulty.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>Q</w:t>
            </w:r>
            <w:r>
              <w:rPr>
                <w:sz w:val="16"/>
              </w:rPr>
              <w:t>uestions are representative of honors level questions that</w:t>
            </w:r>
            <w:r w:rsidRPr="00F5443F">
              <w:rPr>
                <w:sz w:val="16"/>
              </w:rPr>
              <w:t xml:space="preserve"> may be equal to what would be on an exam. </w:t>
            </w:r>
            <w:r>
              <w:rPr>
                <w:sz w:val="16"/>
              </w:rPr>
              <w:t xml:space="preserve">Questions should be short answer format. </w:t>
            </w:r>
            <w:r w:rsidRPr="00F5443F">
              <w:rPr>
                <w:sz w:val="16"/>
              </w:rPr>
              <w:t>Answer</w:t>
            </w:r>
            <w:r>
              <w:rPr>
                <w:sz w:val="16"/>
              </w:rPr>
              <w:t>s only require 1 sentences to answer thoroughly. .</w:t>
            </w:r>
            <w:r w:rsidRPr="00F5443F">
              <w:rPr>
                <w:sz w:val="16"/>
              </w:rPr>
              <w:t xml:space="preserve"> Most of the questions are around the same difficulty level.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>Questions</w:t>
            </w:r>
            <w:r>
              <w:rPr>
                <w:sz w:val="16"/>
              </w:rPr>
              <w:t xml:space="preserve"> or answers </w:t>
            </w:r>
            <w:r w:rsidRPr="00F5443F">
              <w:rPr>
                <w:sz w:val="16"/>
              </w:rPr>
              <w:t xml:space="preserve">are simple.  </w:t>
            </w:r>
            <w:r>
              <w:rPr>
                <w:sz w:val="16"/>
              </w:rPr>
              <w:t xml:space="preserve">Likely below honors level. One word/phrase may be enough to answer the question.  </w:t>
            </w:r>
            <w:r w:rsidRPr="00F5443F">
              <w:rPr>
                <w:sz w:val="16"/>
              </w:rPr>
              <w:t>Questions vary</w:t>
            </w:r>
            <w:r>
              <w:rPr>
                <w:sz w:val="16"/>
              </w:rPr>
              <w:t xml:space="preserve"> significantly</w:t>
            </w:r>
            <w:r w:rsidRPr="00F5443F">
              <w:rPr>
                <w:sz w:val="16"/>
              </w:rPr>
              <w:t xml:space="preserve"> in length and</w:t>
            </w:r>
            <w:r>
              <w:rPr>
                <w:sz w:val="16"/>
              </w:rPr>
              <w:t>/or</w:t>
            </w:r>
            <w:r w:rsidRPr="00F5443F">
              <w:rPr>
                <w:sz w:val="16"/>
              </w:rPr>
              <w:t xml:space="preserve"> difficulty.</w:t>
            </w:r>
          </w:p>
        </w:tc>
      </w:tr>
      <w:tr w:rsidR="00567B08" w:rsidRPr="00F5443F" w:rsidTr="00F95CCC">
        <w:trPr>
          <w:trHeight w:val="1152"/>
        </w:trPr>
        <w:tc>
          <w:tcPr>
            <w:tcW w:w="2697" w:type="dxa"/>
            <w:vAlign w:val="center"/>
          </w:tcPr>
          <w:p w:rsidR="00567B08" w:rsidRPr="00012C47" w:rsidRDefault="00567B08" w:rsidP="00F95CCC">
            <w:pPr>
              <w:jc w:val="center"/>
              <w:rPr>
                <w:b/>
                <w:sz w:val="32"/>
              </w:rPr>
            </w:pPr>
            <w:r w:rsidRPr="00012C47">
              <w:rPr>
                <w:b/>
                <w:sz w:val="32"/>
              </w:rPr>
              <w:t>RAP / SONG</w:t>
            </w:r>
          </w:p>
        </w:tc>
        <w:tc>
          <w:tcPr>
            <w:tcW w:w="2697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>Lyrics show depth of knowledge (includes multiple aspects of the religion, story, or idea).  There are at least 2 verses and a chorus.  Each verse should be a minimum of 4 lines and the chorus should be a minimum of 2 lines.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>Lyrics show understanding of the topic and some depth of knowledge.  There may be a line missing or the transitions are a bit choppy.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</w:rPr>
              <w:t xml:space="preserve">Lyrics </w:t>
            </w:r>
            <w:proofErr w:type="gramStart"/>
            <w:r w:rsidRPr="00F5443F">
              <w:rPr>
                <w:sz w:val="16"/>
              </w:rPr>
              <w:t>are not fully connected</w:t>
            </w:r>
            <w:proofErr w:type="gramEnd"/>
            <w:r w:rsidRPr="00F5443F">
              <w:rPr>
                <w:sz w:val="16"/>
              </w:rPr>
              <w:t xml:space="preserve"> to the topic.  May not show a depth of understanding.  The lyrics are very simplistic.</w:t>
            </w:r>
          </w:p>
        </w:tc>
      </w:tr>
      <w:tr w:rsidR="00567B08" w:rsidRPr="00F5443F" w:rsidTr="00F95CCC">
        <w:trPr>
          <w:trHeight w:val="1152"/>
        </w:trPr>
        <w:tc>
          <w:tcPr>
            <w:tcW w:w="2697" w:type="dxa"/>
            <w:vAlign w:val="center"/>
          </w:tcPr>
          <w:p w:rsidR="00567B08" w:rsidRPr="00012C47" w:rsidRDefault="00567B08" w:rsidP="00F95CCC">
            <w:pPr>
              <w:jc w:val="center"/>
              <w:rPr>
                <w:b/>
                <w:sz w:val="32"/>
              </w:rPr>
            </w:pPr>
            <w:r w:rsidRPr="00012C47">
              <w:rPr>
                <w:b/>
                <w:sz w:val="32"/>
              </w:rPr>
              <w:t>PROPAGANDA</w:t>
            </w:r>
          </w:p>
        </w:tc>
        <w:tc>
          <w:tcPr>
            <w:tcW w:w="2697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  <w:szCs w:val="18"/>
              </w:rPr>
            </w:pPr>
            <w:r w:rsidRPr="00F5443F">
              <w:rPr>
                <w:sz w:val="16"/>
                <w:szCs w:val="18"/>
              </w:rPr>
              <w:t>Similar description to the image.  Item must show propaganda: “used</w:t>
            </w:r>
            <w:r w:rsidRPr="00F5443F">
              <w:rPr>
                <w:rFonts w:cs="Arial"/>
                <w:color w:val="222222"/>
                <w:sz w:val="16"/>
                <w:szCs w:val="18"/>
                <w:shd w:val="clear" w:color="auto" w:fill="FFFFFF"/>
              </w:rPr>
              <w:t xml:space="preserve"> to promote or publicize a particular cause or point of view.”</w:t>
            </w:r>
            <w:r>
              <w:rPr>
                <w:rFonts w:cs="Arial"/>
                <w:color w:val="222222"/>
                <w:sz w:val="16"/>
                <w:szCs w:val="18"/>
                <w:shd w:val="clear" w:color="auto" w:fill="FFFFFF"/>
              </w:rPr>
              <w:t xml:space="preserve"> Propaganda techniques are clearly used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  <w:szCs w:val="18"/>
              </w:rPr>
              <w:t>Similar description to the image.  Item must show propaganda: “used</w:t>
            </w:r>
            <w:r w:rsidRPr="00F5443F">
              <w:rPr>
                <w:rFonts w:cs="Arial"/>
                <w:color w:val="222222"/>
                <w:sz w:val="16"/>
                <w:szCs w:val="18"/>
                <w:shd w:val="clear" w:color="auto" w:fill="FFFFFF"/>
              </w:rPr>
              <w:t xml:space="preserve"> to promote or publicize a particular cause or point of view.”</w:t>
            </w:r>
            <w:r>
              <w:rPr>
                <w:rFonts w:cs="Arial"/>
                <w:color w:val="222222"/>
                <w:sz w:val="16"/>
                <w:szCs w:val="18"/>
                <w:shd w:val="clear" w:color="auto" w:fill="FFFFFF"/>
              </w:rPr>
              <w:t xml:space="preserve"> Only one propaganda technique is clearly used.</w:t>
            </w:r>
          </w:p>
        </w:tc>
        <w:tc>
          <w:tcPr>
            <w:tcW w:w="2698" w:type="dxa"/>
            <w:vAlign w:val="center"/>
          </w:tcPr>
          <w:p w:rsidR="00567B08" w:rsidRPr="00F5443F" w:rsidRDefault="00567B08" w:rsidP="00F95CCC">
            <w:pPr>
              <w:jc w:val="center"/>
              <w:rPr>
                <w:sz w:val="16"/>
              </w:rPr>
            </w:pPr>
            <w:r w:rsidRPr="00F5443F">
              <w:rPr>
                <w:sz w:val="16"/>
                <w:szCs w:val="18"/>
              </w:rPr>
              <w:t>Similar description to the image.  Item must show propaganda: “used</w:t>
            </w:r>
            <w:r w:rsidRPr="00F5443F">
              <w:rPr>
                <w:rFonts w:cs="Arial"/>
                <w:color w:val="222222"/>
                <w:sz w:val="16"/>
                <w:szCs w:val="18"/>
                <w:shd w:val="clear" w:color="auto" w:fill="FFFFFF"/>
              </w:rPr>
              <w:t xml:space="preserve"> to promote or publicize a particular cause or point of view.”</w:t>
            </w:r>
            <w:r>
              <w:rPr>
                <w:rFonts w:cs="Arial"/>
                <w:color w:val="222222"/>
                <w:sz w:val="16"/>
                <w:szCs w:val="18"/>
                <w:shd w:val="clear" w:color="auto" w:fill="FFFFFF"/>
              </w:rPr>
              <w:t xml:space="preserve"> Propaganda techniques are not clearly used.</w:t>
            </w:r>
          </w:p>
        </w:tc>
      </w:tr>
    </w:tbl>
    <w:p w:rsidR="00C832E0" w:rsidRDefault="00C832E0"/>
    <w:p w:rsidR="00C832E0" w:rsidRDefault="00C832E0"/>
    <w:sectPr w:rsidR="00C832E0" w:rsidSect="00C83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77589"/>
    <w:multiLevelType w:val="hybridMultilevel"/>
    <w:tmpl w:val="D63E8188"/>
    <w:lvl w:ilvl="0" w:tplc="2AE604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onstantia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63CA0"/>
    <w:multiLevelType w:val="hybridMultilevel"/>
    <w:tmpl w:val="F648AD64"/>
    <w:lvl w:ilvl="0" w:tplc="63064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C9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E9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CD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9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62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C4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47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84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0"/>
    <w:rsid w:val="00567B08"/>
    <w:rsid w:val="0062449D"/>
    <w:rsid w:val="00780EB8"/>
    <w:rsid w:val="00C832E0"/>
    <w:rsid w:val="00F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0EA7"/>
  <w15:chartTrackingRefBased/>
  <w15:docId w15:val="{F057CDEA-EBAA-49A6-927E-505B920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Julie    SHS - Staff</dc:creator>
  <cp:keywords/>
  <dc:description/>
  <cp:lastModifiedBy>Anderson, Julie    SHS - Staff</cp:lastModifiedBy>
  <cp:revision>3</cp:revision>
  <cp:lastPrinted>2018-04-02T21:24:00Z</cp:lastPrinted>
  <dcterms:created xsi:type="dcterms:W3CDTF">2018-04-02T21:09:00Z</dcterms:created>
  <dcterms:modified xsi:type="dcterms:W3CDTF">2018-04-03T21:22:00Z</dcterms:modified>
</cp:coreProperties>
</file>